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A9" w:rsidRPr="00BA2DA9" w:rsidRDefault="00BA2DA9" w:rsidP="00BA2DA9">
      <w:pPr>
        <w:pStyle w:val="90"/>
        <w:framePr w:w="9029" w:h="13942" w:hRule="exact" w:wrap="around" w:vAnchor="page" w:hAnchor="page" w:x="1453" w:y="1435"/>
        <w:shd w:val="clear" w:color="auto" w:fill="auto"/>
        <w:jc w:val="left"/>
        <w:rPr>
          <w:sz w:val="24"/>
          <w:szCs w:val="24"/>
        </w:rPr>
      </w:pPr>
      <w:r w:rsidRPr="00BA2DA9">
        <w:rPr>
          <w:color w:val="000000"/>
          <w:sz w:val="24"/>
          <w:szCs w:val="24"/>
          <w:lang w:bidi="ru-RU"/>
        </w:rPr>
        <w:t>Обращение к детям по соблюдению ПДД Текст обращения к учащимся младшей возрастной группы</w:t>
      </w:r>
    </w:p>
    <w:p w:rsidR="00BA2DA9" w:rsidRPr="00BA2DA9" w:rsidRDefault="00BA2DA9" w:rsidP="00BA2DA9">
      <w:pPr>
        <w:pStyle w:val="1"/>
        <w:framePr w:w="9029" w:h="13942" w:hRule="exact" w:wrap="around" w:vAnchor="page" w:hAnchor="page" w:x="1453" w:y="1435"/>
        <w:shd w:val="clear" w:color="auto" w:fill="auto"/>
        <w:tabs>
          <w:tab w:val="left" w:pos="1527"/>
        </w:tabs>
        <w:spacing w:line="307" w:lineRule="exact"/>
        <w:ind w:left="20" w:right="20"/>
        <w:rPr>
          <w:sz w:val="24"/>
          <w:szCs w:val="24"/>
        </w:rPr>
      </w:pPr>
      <w:r w:rsidRPr="00BA2DA9">
        <w:rPr>
          <w:color w:val="000000"/>
          <w:sz w:val="24"/>
          <w:szCs w:val="24"/>
          <w:lang w:bidi="ru-RU"/>
        </w:rPr>
        <w:t>Улица всегда таит в себе опасность. Находясь на ней нужно быть очень внимательным и осторожным, знать и выполнять Правила дорожного движения. Большинство аварий с детьми происходит по следующим причинам:</w:t>
      </w:r>
      <w:r w:rsidRPr="00BA2DA9">
        <w:rPr>
          <w:color w:val="000000"/>
          <w:sz w:val="24"/>
          <w:szCs w:val="24"/>
          <w:lang w:bidi="ru-RU"/>
        </w:rPr>
        <w:tab/>
        <w:t xml:space="preserve">внезапное появление на дороге, переход улицы </w:t>
      </w:r>
      <w:proofErr w:type="gramStart"/>
      <w:r w:rsidRPr="00BA2DA9">
        <w:rPr>
          <w:color w:val="000000"/>
          <w:sz w:val="24"/>
          <w:szCs w:val="24"/>
          <w:lang w:bidi="ru-RU"/>
        </w:rPr>
        <w:t>в</w:t>
      </w:r>
      <w:proofErr w:type="gramEnd"/>
      <w:r w:rsidRPr="00BA2DA9">
        <w:rPr>
          <w:color w:val="000000"/>
          <w:sz w:val="24"/>
          <w:szCs w:val="24"/>
          <w:lang w:bidi="ru-RU"/>
        </w:rPr>
        <w:t xml:space="preserve"> не</w:t>
      </w:r>
    </w:p>
    <w:p w:rsidR="00BA2DA9" w:rsidRPr="00BA2DA9" w:rsidRDefault="00BA2DA9" w:rsidP="00BA2DA9">
      <w:pPr>
        <w:pStyle w:val="1"/>
        <w:framePr w:w="9029" w:h="13942" w:hRule="exact" w:wrap="around" w:vAnchor="page" w:hAnchor="page" w:x="1453" w:y="1435"/>
        <w:shd w:val="clear" w:color="auto" w:fill="auto"/>
        <w:spacing w:after="310" w:line="307" w:lineRule="exact"/>
        <w:ind w:left="20" w:right="20"/>
        <w:rPr>
          <w:sz w:val="24"/>
          <w:szCs w:val="24"/>
        </w:rPr>
      </w:pPr>
      <w:r w:rsidRPr="00BA2DA9">
        <w:rPr>
          <w:color w:val="000000"/>
          <w:sz w:val="24"/>
          <w:szCs w:val="24"/>
          <w:lang w:bidi="ru-RU"/>
        </w:rPr>
        <w:t xml:space="preserve">предназначенных для этого </w:t>
      </w:r>
      <w:proofErr w:type="gramStart"/>
      <w:r w:rsidRPr="00BA2DA9">
        <w:rPr>
          <w:color w:val="000000"/>
          <w:sz w:val="24"/>
          <w:szCs w:val="24"/>
          <w:lang w:bidi="ru-RU"/>
        </w:rPr>
        <w:t>местах</w:t>
      </w:r>
      <w:proofErr w:type="gramEnd"/>
      <w:r w:rsidRPr="00BA2DA9">
        <w:rPr>
          <w:color w:val="000000"/>
          <w:sz w:val="24"/>
          <w:szCs w:val="24"/>
          <w:lang w:bidi="ru-RU"/>
        </w:rPr>
        <w:t xml:space="preserve">. Чтобы не попасть под </w:t>
      </w:r>
      <w:r w:rsidRPr="00BA2DA9">
        <w:rPr>
          <w:rStyle w:val="10pt0pt"/>
          <w:sz w:val="24"/>
          <w:szCs w:val="24"/>
        </w:rPr>
        <w:t xml:space="preserve">машину, </w:t>
      </w:r>
      <w:r w:rsidRPr="00BA2DA9">
        <w:rPr>
          <w:color w:val="000000"/>
          <w:sz w:val="24"/>
          <w:szCs w:val="24"/>
          <w:lang w:bidi="ru-RU"/>
        </w:rPr>
        <w:t xml:space="preserve">надо: - перед тем как ступить на дорогу, убедиться в отсутствии приближающейся машины: - переходить улицу только по пешеходному переходу, на зеленый сигнал светофора; - места для развлечений выбирать подальше от проезжей части. Опасно выходить на дорогу из-за стоящих автомобилей, кустов, деревьев, автобусов, троллейбусов. При движении по обочине или краю проезжей части нужно идти только навстречу движению транспорта. Чтобы лучше быть заметным водителям, каждый пешеход должен носить </w:t>
      </w:r>
      <w:proofErr w:type="spellStart"/>
      <w:r w:rsidRPr="00BA2DA9">
        <w:rPr>
          <w:color w:val="000000"/>
          <w:sz w:val="24"/>
          <w:szCs w:val="24"/>
          <w:lang w:bidi="ru-RU"/>
        </w:rPr>
        <w:t>световозвращающие</w:t>
      </w:r>
      <w:proofErr w:type="spellEnd"/>
      <w:r w:rsidRPr="00BA2DA9">
        <w:rPr>
          <w:color w:val="000000"/>
          <w:sz w:val="24"/>
          <w:szCs w:val="24"/>
          <w:lang w:bidi="ru-RU"/>
        </w:rPr>
        <w:t xml:space="preserve"> элементы. Переходя улицу с родителями, старайтесь всегда держаться за руку. Идя с мамой либо папой в школу, надо попросить,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rsidR="00BA2DA9" w:rsidRPr="00BA2DA9" w:rsidRDefault="00BA2DA9" w:rsidP="00BA2DA9">
      <w:pPr>
        <w:pStyle w:val="90"/>
        <w:framePr w:w="9029" w:h="13942" w:hRule="exact" w:wrap="around" w:vAnchor="page" w:hAnchor="page" w:x="1453" w:y="1435"/>
        <w:shd w:val="clear" w:color="auto" w:fill="auto"/>
        <w:spacing w:after="207" w:line="220" w:lineRule="exact"/>
        <w:rPr>
          <w:sz w:val="24"/>
          <w:szCs w:val="24"/>
        </w:rPr>
      </w:pPr>
      <w:r w:rsidRPr="00BA2DA9">
        <w:rPr>
          <w:color w:val="000000"/>
          <w:sz w:val="24"/>
          <w:szCs w:val="24"/>
          <w:lang w:bidi="ru-RU"/>
        </w:rPr>
        <w:t>Текст обращения к учащимся средней возрастной группы</w:t>
      </w:r>
    </w:p>
    <w:p w:rsidR="00BA2DA9" w:rsidRPr="00BA2DA9" w:rsidRDefault="00BA2DA9" w:rsidP="00BA2DA9">
      <w:pPr>
        <w:pStyle w:val="1"/>
        <w:framePr w:w="9029" w:h="13942" w:hRule="exact" w:wrap="around" w:vAnchor="page" w:hAnchor="page" w:x="1453" w:y="1435"/>
        <w:shd w:val="clear" w:color="auto" w:fill="auto"/>
        <w:spacing w:line="307" w:lineRule="exact"/>
        <w:ind w:left="20" w:right="20"/>
        <w:rPr>
          <w:sz w:val="24"/>
          <w:szCs w:val="24"/>
        </w:rPr>
      </w:pPr>
      <w:r w:rsidRPr="00BA2DA9">
        <w:rPr>
          <w:color w:val="000000"/>
          <w:sz w:val="24"/>
          <w:szCs w:val="24"/>
          <w:lang w:bidi="ru-RU"/>
        </w:rPr>
        <w:t>Госавтоинспекция напоминает о необходимости соблюдения Правил дорожного движения. Значительное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оставляем водителю времени для действий по предотвращению наезда. При наличии в поле зрения пешеходных переходо</w:t>
      </w:r>
      <w:r>
        <w:rPr>
          <w:color w:val="000000"/>
          <w:sz w:val="24"/>
          <w:szCs w:val="24"/>
          <w:lang w:bidi="ru-RU"/>
        </w:rPr>
        <w:t xml:space="preserve">в пешеходы </w:t>
      </w:r>
      <w:proofErr w:type="gramStart"/>
      <w:r>
        <w:rPr>
          <w:color w:val="000000"/>
          <w:sz w:val="24"/>
          <w:szCs w:val="24"/>
          <w:lang w:bidi="ru-RU"/>
        </w:rPr>
        <w:t>имеют право только по</w:t>
      </w:r>
      <w:r w:rsidRPr="00BA2DA9">
        <w:rPr>
          <w:color w:val="000000"/>
          <w:sz w:val="24"/>
          <w:szCs w:val="24"/>
          <w:lang w:bidi="ru-RU"/>
        </w:rPr>
        <w:t xml:space="preserve"> ним пересекать проезж</w:t>
      </w:r>
      <w:r>
        <w:rPr>
          <w:color w:val="000000"/>
          <w:sz w:val="24"/>
          <w:szCs w:val="24"/>
          <w:lang w:bidi="ru-RU"/>
        </w:rPr>
        <w:t>у</w:t>
      </w:r>
      <w:proofErr w:type="gramEnd"/>
      <w:r>
        <w:rPr>
          <w:color w:val="000000"/>
          <w:sz w:val="24"/>
          <w:szCs w:val="24"/>
          <w:lang w:bidi="ru-RU"/>
        </w:rPr>
        <w:t xml:space="preserve"> </w:t>
      </w:r>
      <w:r w:rsidRPr="00BA2DA9">
        <w:rPr>
          <w:color w:val="000000"/>
          <w:sz w:val="24"/>
          <w:szCs w:val="24"/>
          <w:lang w:bidi="ru-RU"/>
        </w:rPr>
        <w:t xml:space="preserve"> часть, а при их отсутствии - на перекрестках (по линии тротуаров и обочин). Очень опасно выхо</w:t>
      </w:r>
      <w:r>
        <w:rPr>
          <w:color w:val="000000"/>
          <w:sz w:val="24"/>
          <w:szCs w:val="24"/>
          <w:lang w:bidi="ru-RU"/>
        </w:rPr>
        <w:t>дить на проезжую часть из-за ку</w:t>
      </w:r>
      <w:r w:rsidRPr="00BA2DA9">
        <w:rPr>
          <w:color w:val="000000"/>
          <w:sz w:val="24"/>
          <w:szCs w:val="24"/>
          <w:lang w:bidi="ru-RU"/>
        </w:rPr>
        <w:t xml:space="preserve">стов, деревьев, стоящего транспорта. 11еред тем, как ступить на проезжую часть, следует посмотреть налево, дойдя до ее середины - направо, чтобы убедиться в отсутствии приближающего транспортного средства, правильно оценить расстояние до него. Па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w:t>
      </w:r>
      <w:proofErr w:type="gramStart"/>
      <w:r w:rsidRPr="00BA2DA9">
        <w:rPr>
          <w:color w:val="000000"/>
          <w:sz w:val="24"/>
          <w:szCs w:val="24"/>
          <w:lang w:bidi="ru-RU"/>
        </w:rPr>
        <w:t>светофора</w:t>
      </w:r>
      <w:proofErr w:type="gramEnd"/>
      <w:r w:rsidRPr="00BA2DA9">
        <w:rPr>
          <w:color w:val="000000"/>
          <w:sz w:val="24"/>
          <w:szCs w:val="24"/>
          <w:lang w:bidi="ru-RU"/>
        </w:rPr>
        <w:t xml:space="preserve"> разрешав движение, но обеспечить свою безопасность вы должны сами. Не надо </w:t>
      </w:r>
      <w:r w:rsidRPr="00BA2DA9">
        <w:rPr>
          <w:rStyle w:val="10pt0pt"/>
          <w:sz w:val="24"/>
          <w:szCs w:val="24"/>
        </w:rPr>
        <w:t xml:space="preserve">спешить, </w:t>
      </w:r>
      <w:r w:rsidRPr="00BA2DA9">
        <w:rPr>
          <w:color w:val="000000"/>
          <w:sz w:val="24"/>
          <w:szCs w:val="24"/>
          <w:lang w:bidi="ru-RU"/>
        </w:rPr>
        <w:t xml:space="preserve">но не </w:t>
      </w:r>
      <w:proofErr w:type="gramStart"/>
      <w:r w:rsidRPr="00BA2DA9">
        <w:rPr>
          <w:color w:val="000000"/>
          <w:sz w:val="24"/>
          <w:szCs w:val="24"/>
          <w:lang w:bidi="ru-RU"/>
        </w:rPr>
        <w:t>следует</w:t>
      </w:r>
      <w:proofErr w:type="gramEnd"/>
      <w:r w:rsidRPr="00BA2DA9">
        <w:rPr>
          <w:color w:val="000000"/>
          <w:sz w:val="24"/>
          <w:szCs w:val="24"/>
          <w:lang w:bidi="ru-RU"/>
        </w:rPr>
        <w:t xml:space="preserve"> и задерживаться на проезжей части. Многие </w:t>
      </w:r>
      <w:r w:rsidRPr="00BA2DA9">
        <w:rPr>
          <w:rStyle w:val="10pt0pt"/>
          <w:sz w:val="24"/>
          <w:szCs w:val="24"/>
        </w:rPr>
        <w:t xml:space="preserve">дорожные происшествия </w:t>
      </w:r>
      <w:r w:rsidRPr="00BA2DA9">
        <w:rPr>
          <w:color w:val="000000"/>
          <w:sz w:val="24"/>
          <w:szCs w:val="24"/>
          <w:lang w:bidi="ru-RU"/>
        </w:rPr>
        <w:t xml:space="preserve">являются следствием того, что участники движения слишком поздно замечают друг друга. Увеличить степень видимости помогают элементы, которые отражают </w:t>
      </w:r>
      <w:proofErr w:type="gramStart"/>
      <w:r w:rsidRPr="00BA2DA9">
        <w:rPr>
          <w:color w:val="000000"/>
          <w:sz w:val="24"/>
          <w:szCs w:val="24"/>
          <w:lang w:bidi="ru-RU"/>
        </w:rPr>
        <w:t>излучаемый</w:t>
      </w:r>
      <w:proofErr w:type="gramEnd"/>
      <w:r w:rsidRPr="00BA2DA9">
        <w:rPr>
          <w:color w:val="000000"/>
          <w:sz w:val="24"/>
          <w:szCs w:val="24"/>
          <w:lang w:bidi="ru-RU"/>
        </w:rPr>
        <w:t xml:space="preserve"> автомобильными</w:t>
      </w:r>
    </w:p>
    <w:p w:rsidR="00BA2DA9" w:rsidRPr="00BA2DA9" w:rsidRDefault="00BA2DA9" w:rsidP="00BA2DA9">
      <w:pPr>
        <w:rPr>
          <w:rFonts w:ascii="Times New Roman" w:hAnsi="Times New Roman" w:cs="Times New Roman"/>
          <w:sz w:val="24"/>
          <w:szCs w:val="24"/>
        </w:rPr>
        <w:sectPr w:rsidR="00BA2DA9" w:rsidRPr="00BA2DA9">
          <w:pgSz w:w="11909" w:h="16838"/>
          <w:pgMar w:top="0" w:right="0" w:bottom="0" w:left="0" w:header="0" w:footer="3" w:gutter="0"/>
          <w:cols w:space="720"/>
          <w:noEndnote/>
          <w:docGrid w:linePitch="360"/>
        </w:sectPr>
      </w:pPr>
    </w:p>
    <w:p w:rsidR="00BA2DA9" w:rsidRPr="00BA2DA9" w:rsidRDefault="00BA2DA9" w:rsidP="00BA2DA9">
      <w:pPr>
        <w:pStyle w:val="1"/>
        <w:framePr w:w="9038" w:h="13313" w:hRule="exact" w:wrap="around" w:vAnchor="page" w:hAnchor="page" w:x="1448" w:y="1861"/>
        <w:shd w:val="clear" w:color="auto" w:fill="auto"/>
        <w:spacing w:after="310" w:line="307" w:lineRule="exact"/>
        <w:ind w:left="20" w:right="20"/>
        <w:rPr>
          <w:sz w:val="24"/>
          <w:szCs w:val="24"/>
        </w:rPr>
      </w:pPr>
      <w:r w:rsidRPr="00BA2DA9">
        <w:rPr>
          <w:color w:val="000000"/>
          <w:sz w:val="24"/>
          <w:szCs w:val="24"/>
          <w:lang w:bidi="ru-RU"/>
        </w:rPr>
        <w:lastRenderedPageBreak/>
        <w:t xml:space="preserve">фарами свет. Благодаря </w:t>
      </w:r>
      <w:proofErr w:type="spellStart"/>
      <w:r w:rsidRPr="00BA2DA9">
        <w:rPr>
          <w:color w:val="000000"/>
          <w:sz w:val="24"/>
          <w:szCs w:val="24"/>
          <w:lang w:bidi="ru-RU"/>
        </w:rPr>
        <w:t>фликерам</w:t>
      </w:r>
      <w:proofErr w:type="spellEnd"/>
      <w:r w:rsidRPr="00BA2DA9">
        <w:rPr>
          <w:color w:val="000000"/>
          <w:sz w:val="24"/>
          <w:szCs w:val="24"/>
          <w:lang w:bidi="ru-RU"/>
        </w:rPr>
        <w:t xml:space="preserve">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троллейбусах надо крепко держаться за поручни. А, увидев автобус, не бегите к нему, сломя голову. Это не последний ваш автобус, но вполне может стать таковым. Вас ведь ждут дома родные и близкие, подумайте хотя бы о них.</w:t>
      </w:r>
    </w:p>
    <w:p w:rsidR="00BA2DA9" w:rsidRPr="00BA2DA9" w:rsidRDefault="00BA2DA9" w:rsidP="00BA2DA9">
      <w:pPr>
        <w:pStyle w:val="90"/>
        <w:framePr w:w="9038" w:h="13313" w:hRule="exact" w:wrap="around" w:vAnchor="page" w:hAnchor="page" w:x="1448" w:y="1861"/>
        <w:shd w:val="clear" w:color="auto" w:fill="auto"/>
        <w:spacing w:after="252" w:line="220" w:lineRule="exact"/>
        <w:rPr>
          <w:sz w:val="24"/>
          <w:szCs w:val="24"/>
        </w:rPr>
      </w:pPr>
      <w:r w:rsidRPr="00BA2DA9">
        <w:rPr>
          <w:color w:val="000000"/>
          <w:sz w:val="24"/>
          <w:szCs w:val="24"/>
          <w:lang w:bidi="ru-RU"/>
        </w:rPr>
        <w:t>Текст обращения к учащимся старшей возрастной группы</w:t>
      </w:r>
    </w:p>
    <w:p w:rsidR="00BA2DA9" w:rsidRPr="00BA2DA9" w:rsidRDefault="00BA2DA9" w:rsidP="00BA2DA9">
      <w:pPr>
        <w:pStyle w:val="1"/>
        <w:framePr w:w="9038" w:h="13313" w:hRule="exact" w:wrap="around" w:vAnchor="page" w:hAnchor="page" w:x="1448" w:y="1861"/>
        <w:shd w:val="clear" w:color="auto" w:fill="auto"/>
        <w:spacing w:after="310" w:line="307" w:lineRule="exact"/>
        <w:ind w:left="20" w:right="20"/>
        <w:rPr>
          <w:sz w:val="24"/>
          <w:szCs w:val="24"/>
        </w:rPr>
      </w:pPr>
      <w:proofErr w:type="spellStart"/>
      <w:r w:rsidRPr="00BA2DA9">
        <w:rPr>
          <w:color w:val="000000"/>
          <w:sz w:val="24"/>
          <w:szCs w:val="24"/>
          <w:lang w:bidi="ru-RU"/>
        </w:rPr>
        <w:t>Госавтоинспекпия</w:t>
      </w:r>
      <w:proofErr w:type="spellEnd"/>
      <w:r w:rsidRPr="00BA2DA9">
        <w:rPr>
          <w:color w:val="000000"/>
          <w:sz w:val="24"/>
          <w:szCs w:val="24"/>
          <w:lang w:bidi="ru-RU"/>
        </w:rPr>
        <w:t xml:space="preserve"> понимает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и мотоциклом можно по достижении 16. а автомобилем - с 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 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 пристегнутыми ремнями безопасности. Движение на мопеде может осуществляться по обочине или не далее 1 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между машинами в плотном потоке. При перестроении необходимо обязательно включать сигнал поворота, чтобы заранее информировать других участников движения о планируемом маневре. Выступая в качестве пешеходов, не следует забывать про известные с малых лет элементарные меры предосторожности. В связи с наступлением осени особое значение обретает использование </w:t>
      </w:r>
      <w:proofErr w:type="spellStart"/>
      <w:r w:rsidRPr="00BA2DA9">
        <w:rPr>
          <w:color w:val="000000"/>
          <w:sz w:val="24"/>
          <w:szCs w:val="24"/>
          <w:lang w:bidi="ru-RU"/>
        </w:rPr>
        <w:t>еветовозращающих</w:t>
      </w:r>
      <w:proofErr w:type="spellEnd"/>
      <w:r w:rsidRPr="00BA2DA9">
        <w:rPr>
          <w:color w:val="000000"/>
          <w:sz w:val="24"/>
          <w:szCs w:val="24"/>
          <w:lang w:bidi="ru-RU"/>
        </w:rPr>
        <w:t xml:space="preserve"> элементов, благодаря которым повышается степень заметности человека в темное время суток, в туман и дождливую погоду. За игнорирование </w:t>
      </w:r>
      <w:proofErr w:type="spellStart"/>
      <w:r w:rsidRPr="00BA2DA9">
        <w:rPr>
          <w:color w:val="000000"/>
          <w:sz w:val="24"/>
          <w:szCs w:val="24"/>
          <w:lang w:bidi="ru-RU"/>
        </w:rPr>
        <w:t>фликеров</w:t>
      </w:r>
      <w:proofErr w:type="spellEnd"/>
      <w:r w:rsidRPr="00BA2DA9">
        <w:rPr>
          <w:color w:val="000000"/>
          <w:sz w:val="24"/>
          <w:szCs w:val="24"/>
          <w:lang w:bidi="ru-RU"/>
        </w:rPr>
        <w:t xml:space="preserve"> предусмотрена административная ответственность.</w:t>
      </w:r>
    </w:p>
    <w:p w:rsidR="00BA2DA9" w:rsidRPr="00BA2DA9" w:rsidRDefault="00BA2DA9" w:rsidP="00BA2DA9">
      <w:pPr>
        <w:pStyle w:val="100"/>
        <w:framePr w:w="9038" w:h="13313" w:hRule="exact" w:wrap="around" w:vAnchor="page" w:hAnchor="page" w:x="1448" w:y="1861"/>
        <w:shd w:val="clear" w:color="auto" w:fill="auto"/>
        <w:spacing w:before="0" w:after="332" w:line="220" w:lineRule="exact"/>
        <w:rPr>
          <w:sz w:val="24"/>
          <w:szCs w:val="24"/>
        </w:rPr>
      </w:pPr>
      <w:r w:rsidRPr="00BA2DA9">
        <w:rPr>
          <w:color w:val="000000"/>
          <w:sz w:val="24"/>
          <w:szCs w:val="24"/>
          <w:lang w:bidi="ru-RU"/>
        </w:rPr>
        <w:t>Уважаемые родители!</w:t>
      </w:r>
    </w:p>
    <w:p w:rsidR="00BA2DA9" w:rsidRPr="00BA2DA9" w:rsidRDefault="00BA2DA9" w:rsidP="00BA2DA9">
      <w:pPr>
        <w:pStyle w:val="100"/>
        <w:framePr w:w="9038" w:h="13313" w:hRule="exact" w:wrap="around" w:vAnchor="page" w:hAnchor="page" w:x="1448" w:y="1861"/>
        <w:shd w:val="clear" w:color="auto" w:fill="auto"/>
        <w:spacing w:before="0" w:after="313" w:line="220" w:lineRule="exact"/>
        <w:rPr>
          <w:sz w:val="24"/>
          <w:szCs w:val="24"/>
        </w:rPr>
      </w:pPr>
      <w:r w:rsidRPr="00BA2DA9">
        <w:rPr>
          <w:color w:val="000000"/>
          <w:sz w:val="24"/>
          <w:szCs w:val="24"/>
          <w:lang w:bidi="ru-RU"/>
        </w:rPr>
        <w:t>Что способствует возникновению ДТП с участием детей и подростков?</w:t>
      </w:r>
    </w:p>
    <w:p w:rsidR="00BA2DA9" w:rsidRPr="00BA2DA9" w:rsidRDefault="00BA2DA9" w:rsidP="00BA2DA9">
      <w:pPr>
        <w:pStyle w:val="1"/>
        <w:framePr w:w="9038" w:h="13313" w:hRule="exact" w:wrap="around" w:vAnchor="page" w:hAnchor="page" w:x="1448" w:y="1861"/>
        <w:shd w:val="clear" w:color="auto" w:fill="auto"/>
        <w:spacing w:after="203" w:line="220" w:lineRule="exact"/>
        <w:ind w:left="20"/>
        <w:rPr>
          <w:sz w:val="24"/>
          <w:szCs w:val="24"/>
        </w:rPr>
      </w:pPr>
      <w:r w:rsidRPr="00BA2DA9">
        <w:rPr>
          <w:color w:val="000000"/>
          <w:sz w:val="24"/>
          <w:szCs w:val="24"/>
          <w:lang w:bidi="ru-RU"/>
        </w:rPr>
        <w:t>Вот основные причины:</w:t>
      </w:r>
    </w:p>
    <w:p w:rsidR="00BA2DA9" w:rsidRPr="00BA2DA9" w:rsidRDefault="00BA2DA9" w:rsidP="00BA2DA9">
      <w:pPr>
        <w:pStyle w:val="60"/>
        <w:framePr w:w="9038" w:h="13313" w:hRule="exact" w:wrap="around" w:vAnchor="page" w:hAnchor="page" w:x="1448" w:y="1861"/>
        <w:shd w:val="clear" w:color="auto" w:fill="auto"/>
        <w:spacing w:before="0" w:after="0" w:line="298" w:lineRule="exact"/>
        <w:ind w:left="20" w:right="20" w:firstLine="420"/>
        <w:rPr>
          <w:sz w:val="24"/>
          <w:szCs w:val="24"/>
        </w:rPr>
      </w:pPr>
      <w:r w:rsidRPr="00BA2DA9">
        <w:rPr>
          <w:color w:val="000000"/>
          <w:sz w:val="24"/>
          <w:szCs w:val="24"/>
          <w:lang w:bidi="ru-RU"/>
        </w:rPr>
        <w:t xml:space="preserve">незнание несовершеннолетними элементарных правил дорожного </w:t>
      </w:r>
      <w:r w:rsidRPr="00BA2DA9">
        <w:rPr>
          <w:rStyle w:val="611pt0pt"/>
          <w:sz w:val="24"/>
          <w:szCs w:val="24"/>
        </w:rPr>
        <w:t>движения;</w:t>
      </w:r>
    </w:p>
    <w:p w:rsidR="00BA2DA9" w:rsidRPr="00BA2DA9" w:rsidRDefault="00BA2DA9" w:rsidP="00BA2DA9">
      <w:pPr>
        <w:rPr>
          <w:rFonts w:ascii="Times New Roman" w:hAnsi="Times New Roman" w:cs="Times New Roman"/>
          <w:sz w:val="24"/>
          <w:szCs w:val="24"/>
        </w:rPr>
        <w:sectPr w:rsidR="00BA2DA9" w:rsidRPr="00BA2DA9">
          <w:pgSz w:w="11909" w:h="16838"/>
          <w:pgMar w:top="0" w:right="0" w:bottom="0" w:left="0" w:header="0" w:footer="3" w:gutter="0"/>
          <w:cols w:space="720"/>
          <w:noEndnote/>
          <w:docGrid w:linePitch="360"/>
        </w:sectPr>
      </w:pPr>
    </w:p>
    <w:p w:rsidR="00BA2DA9" w:rsidRPr="00BA2DA9" w:rsidRDefault="00BA2DA9" w:rsidP="00BA2DA9">
      <w:pPr>
        <w:pStyle w:val="1"/>
        <w:framePr w:w="9010" w:h="13773" w:hRule="exact" w:wrap="around" w:vAnchor="page" w:hAnchor="page" w:x="1463" w:y="1614"/>
        <w:numPr>
          <w:ilvl w:val="0"/>
          <w:numId w:val="1"/>
        </w:numPr>
        <w:shd w:val="clear" w:color="auto" w:fill="auto"/>
        <w:spacing w:after="33" w:line="307" w:lineRule="exact"/>
        <w:ind w:left="20" w:right="20"/>
        <w:rPr>
          <w:sz w:val="24"/>
          <w:szCs w:val="24"/>
        </w:rPr>
      </w:pPr>
      <w:r w:rsidRPr="00BA2DA9">
        <w:rPr>
          <w:color w:val="000000"/>
          <w:sz w:val="24"/>
          <w:szCs w:val="24"/>
          <w:lang w:bidi="ru-RU"/>
        </w:rPr>
        <w:lastRenderedPageBreak/>
        <w:t xml:space="preserve"> отсутствие навыков и привычки соблюдения правил для пешеходов, велосипедистов, водителей мопедов и мотоциклов, пассажиров;</w:t>
      </w:r>
    </w:p>
    <w:p w:rsidR="00BA2DA9" w:rsidRPr="00BA2DA9" w:rsidRDefault="00BA2DA9" w:rsidP="00BA2DA9">
      <w:pPr>
        <w:pStyle w:val="1"/>
        <w:framePr w:w="9010" w:h="13773" w:hRule="exact" w:wrap="around" w:vAnchor="page" w:hAnchor="page" w:x="1463" w:y="1614"/>
        <w:numPr>
          <w:ilvl w:val="0"/>
          <w:numId w:val="1"/>
        </w:numPr>
        <w:shd w:val="clear" w:color="auto" w:fill="auto"/>
        <w:spacing w:line="566" w:lineRule="exact"/>
        <w:ind w:left="20"/>
        <w:rPr>
          <w:sz w:val="24"/>
          <w:szCs w:val="24"/>
        </w:rPr>
      </w:pPr>
      <w:r w:rsidRPr="00BA2DA9">
        <w:rPr>
          <w:color w:val="000000"/>
          <w:sz w:val="24"/>
          <w:szCs w:val="24"/>
          <w:lang w:bidi="ru-RU"/>
        </w:rPr>
        <w:t xml:space="preserve"> недисциплинированность или невнимательность детей на улице;</w:t>
      </w:r>
    </w:p>
    <w:p w:rsidR="00BA2DA9" w:rsidRPr="00BA2DA9" w:rsidRDefault="00BA2DA9" w:rsidP="00BA2DA9">
      <w:pPr>
        <w:pStyle w:val="1"/>
        <w:framePr w:w="9010" w:h="13773" w:hRule="exact" w:wrap="around" w:vAnchor="page" w:hAnchor="page" w:x="1463" w:y="1614"/>
        <w:numPr>
          <w:ilvl w:val="0"/>
          <w:numId w:val="1"/>
        </w:numPr>
        <w:shd w:val="clear" w:color="auto" w:fill="auto"/>
        <w:spacing w:line="566" w:lineRule="exact"/>
        <w:ind w:left="20"/>
        <w:rPr>
          <w:sz w:val="24"/>
          <w:szCs w:val="24"/>
        </w:rPr>
      </w:pPr>
      <w:r w:rsidRPr="00BA2DA9">
        <w:rPr>
          <w:color w:val="000000"/>
          <w:sz w:val="24"/>
          <w:szCs w:val="24"/>
          <w:lang w:bidi="ru-RU"/>
        </w:rPr>
        <w:t xml:space="preserve"> негативный пример со стороны взрослых при нарушении ими ПДД:</w:t>
      </w:r>
    </w:p>
    <w:p w:rsidR="00BA2DA9" w:rsidRPr="00BA2DA9" w:rsidRDefault="00BA2DA9" w:rsidP="00BA2DA9">
      <w:pPr>
        <w:pStyle w:val="1"/>
        <w:framePr w:w="9010" w:h="13773" w:hRule="exact" w:wrap="around" w:vAnchor="page" w:hAnchor="page" w:x="1463" w:y="1614"/>
        <w:numPr>
          <w:ilvl w:val="0"/>
          <w:numId w:val="1"/>
        </w:numPr>
        <w:shd w:val="clear" w:color="auto" w:fill="auto"/>
        <w:spacing w:line="566" w:lineRule="exact"/>
        <w:ind w:left="20"/>
        <w:rPr>
          <w:sz w:val="24"/>
          <w:szCs w:val="24"/>
        </w:rPr>
      </w:pPr>
      <w:r w:rsidRPr="00BA2DA9">
        <w:rPr>
          <w:color w:val="000000"/>
          <w:sz w:val="24"/>
          <w:szCs w:val="24"/>
          <w:lang w:bidi="ru-RU"/>
        </w:rPr>
        <w:t xml:space="preserve"> недостаточный надзор за поведением детей на улице.</w:t>
      </w:r>
    </w:p>
    <w:p w:rsidR="00BA2DA9" w:rsidRPr="00BA2DA9" w:rsidRDefault="00BA2DA9" w:rsidP="00BA2DA9">
      <w:pPr>
        <w:pStyle w:val="1"/>
        <w:framePr w:w="9010" w:h="13773" w:hRule="exact" w:wrap="around" w:vAnchor="page" w:hAnchor="page" w:x="1463" w:y="1614"/>
        <w:shd w:val="clear" w:color="auto" w:fill="auto"/>
        <w:spacing w:line="566" w:lineRule="exact"/>
        <w:ind w:left="20"/>
        <w:rPr>
          <w:sz w:val="24"/>
          <w:szCs w:val="24"/>
        </w:rPr>
      </w:pPr>
      <w:r w:rsidRPr="00BA2DA9">
        <w:rPr>
          <w:color w:val="000000"/>
          <w:sz w:val="24"/>
          <w:szCs w:val="24"/>
          <w:lang w:bidi="ru-RU"/>
        </w:rPr>
        <w:t>Наибольшее количество пострадавших в ДТП детей составляют пешеходы.</w:t>
      </w:r>
    </w:p>
    <w:p w:rsidR="00BA2DA9" w:rsidRPr="00BA2DA9" w:rsidRDefault="00BA2DA9" w:rsidP="00BA2DA9">
      <w:pPr>
        <w:pStyle w:val="1"/>
        <w:framePr w:w="9010" w:h="13773" w:hRule="exact" w:wrap="around" w:vAnchor="page" w:hAnchor="page" w:x="1463" w:y="1614"/>
        <w:shd w:val="clear" w:color="auto" w:fill="auto"/>
        <w:spacing w:after="233" w:line="298" w:lineRule="exact"/>
        <w:ind w:left="20" w:right="20"/>
        <w:rPr>
          <w:sz w:val="24"/>
          <w:szCs w:val="24"/>
        </w:rPr>
      </w:pPr>
      <w:r>
        <w:rPr>
          <w:color w:val="000000"/>
          <w:sz w:val="24"/>
          <w:szCs w:val="24"/>
          <w:lang w:bidi="ru-RU"/>
        </w:rPr>
        <w:t>Статистика говорит о том</w:t>
      </w:r>
      <w:proofErr w:type="gramStart"/>
      <w:r>
        <w:rPr>
          <w:color w:val="000000"/>
          <w:sz w:val="24"/>
          <w:szCs w:val="24"/>
          <w:lang w:bidi="ru-RU"/>
        </w:rPr>
        <w:t>.</w:t>
      </w:r>
      <w:proofErr w:type="gramEnd"/>
      <w:r>
        <w:rPr>
          <w:color w:val="000000"/>
          <w:sz w:val="24"/>
          <w:szCs w:val="24"/>
          <w:lang w:bidi="ru-RU"/>
        </w:rPr>
        <w:t xml:space="preserve"> </w:t>
      </w:r>
      <w:proofErr w:type="gramStart"/>
      <w:r>
        <w:rPr>
          <w:color w:val="000000"/>
          <w:sz w:val="24"/>
          <w:szCs w:val="24"/>
          <w:lang w:bidi="ru-RU"/>
        </w:rPr>
        <w:t>ч</w:t>
      </w:r>
      <w:proofErr w:type="gramEnd"/>
      <w:r>
        <w:rPr>
          <w:color w:val="000000"/>
          <w:sz w:val="24"/>
          <w:szCs w:val="24"/>
          <w:lang w:bidi="ru-RU"/>
        </w:rPr>
        <w:t>то н</w:t>
      </w:r>
      <w:r w:rsidRPr="00BA2DA9">
        <w:rPr>
          <w:color w:val="000000"/>
          <w:sz w:val="24"/>
          <w:szCs w:val="24"/>
          <w:lang w:bidi="ru-RU"/>
        </w:rPr>
        <w:t>е все родители понимают свою ответственность за безопасность детей, обучают их безопасному поведению на дорогах.</w:t>
      </w:r>
    </w:p>
    <w:p w:rsidR="00BA2DA9" w:rsidRPr="00BA2DA9" w:rsidRDefault="00BA2DA9" w:rsidP="00BA2DA9">
      <w:pPr>
        <w:pStyle w:val="1"/>
        <w:framePr w:w="9010" w:h="13773" w:hRule="exact" w:wrap="around" w:vAnchor="page" w:hAnchor="page" w:x="1463" w:y="1614"/>
        <w:shd w:val="clear" w:color="auto" w:fill="auto"/>
        <w:spacing w:after="244" w:line="307" w:lineRule="exact"/>
        <w:ind w:left="20" w:right="20"/>
        <w:rPr>
          <w:sz w:val="24"/>
          <w:szCs w:val="24"/>
        </w:rPr>
      </w:pPr>
      <w:proofErr w:type="gramStart"/>
      <w:r w:rsidRPr="00BA2DA9">
        <w:rPr>
          <w:color w:val="000000"/>
          <w:sz w:val="24"/>
          <w:szCs w:val="24"/>
          <w:lang w:bidi="ru-RU"/>
        </w:rPr>
        <w:t>Несчастные случаи с детьми происходят не только потому, что они сознательно нарушают ПДД, но и в сил) их легкой отвлекаемости.</w:t>
      </w:r>
      <w:proofErr w:type="gramEnd"/>
      <w:r w:rsidRPr="00BA2DA9">
        <w:rPr>
          <w:color w:val="000000"/>
          <w:sz w:val="24"/>
          <w:szCs w:val="24"/>
          <w:lang w:bidi="ru-RU"/>
        </w:rPr>
        <w:t xml:space="preserve"> Что-то заинтересовало на улице, его позвали, увидел знакомого и сразу забыл, где находится, в результате чего, не заметил сигнала светофора, мчащихся на большой скорости автомобилей.</w:t>
      </w:r>
    </w:p>
    <w:p w:rsidR="00BA2DA9" w:rsidRPr="00BA2DA9" w:rsidRDefault="00BA2DA9" w:rsidP="00BA2DA9">
      <w:pPr>
        <w:pStyle w:val="1"/>
        <w:framePr w:w="9010" w:h="13773" w:hRule="exact" w:wrap="around" w:vAnchor="page" w:hAnchor="page" w:x="1463" w:y="1614"/>
        <w:shd w:val="clear" w:color="auto" w:fill="auto"/>
        <w:spacing w:after="244" w:line="302" w:lineRule="exact"/>
        <w:ind w:left="20" w:right="20"/>
        <w:rPr>
          <w:sz w:val="24"/>
          <w:szCs w:val="24"/>
        </w:rPr>
      </w:pPr>
      <w:r w:rsidRPr="00BA2DA9">
        <w:rPr>
          <w:color w:val="000000"/>
          <w:sz w:val="24"/>
          <w:szCs w:val="24"/>
          <w:lang w:bidi="ru-RU"/>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w:t>
      </w:r>
      <w:r>
        <w:rPr>
          <w:color w:val="000000"/>
          <w:sz w:val="24"/>
          <w:szCs w:val="24"/>
          <w:lang w:bidi="ru-RU"/>
        </w:rPr>
        <w:t>ности - задача не простая. Но ещ</w:t>
      </w:r>
      <w:r w:rsidRPr="00BA2DA9">
        <w:rPr>
          <w:color w:val="000000"/>
          <w:sz w:val="24"/>
          <w:szCs w:val="24"/>
          <w:lang w:bidi="ru-RU"/>
        </w:rPr>
        <w:t>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BA2DA9" w:rsidRPr="00BA2DA9" w:rsidRDefault="00BA2DA9" w:rsidP="00BA2DA9">
      <w:pPr>
        <w:pStyle w:val="1"/>
        <w:framePr w:w="9010" w:h="13773" w:hRule="exact" w:wrap="around" w:vAnchor="page" w:hAnchor="page" w:x="1463" w:y="1614"/>
        <w:shd w:val="clear" w:color="auto" w:fill="auto"/>
        <w:spacing w:after="236" w:line="298" w:lineRule="exact"/>
        <w:ind w:left="20" w:right="20"/>
        <w:rPr>
          <w:sz w:val="24"/>
          <w:szCs w:val="24"/>
        </w:rPr>
      </w:pPr>
      <w:r w:rsidRPr="00BA2DA9">
        <w:rPr>
          <w:rStyle w:val="a4"/>
          <w:sz w:val="24"/>
          <w:szCs w:val="24"/>
        </w:rPr>
        <w:t xml:space="preserve">Дети не умеют предвидеть опасность, </w:t>
      </w:r>
      <w:r w:rsidRPr="00BA2DA9">
        <w:rPr>
          <w:color w:val="000000"/>
          <w:sz w:val="24"/>
          <w:szCs w:val="24"/>
          <w:lang w:bidi="ru-RU"/>
        </w:rPr>
        <w:t xml:space="preserve">правильно оценивать расстояние до приближающегося транспорта, его скорость, свои возможности. Они могут внезапно начать переходить или перебегать дорогу, буквально бросаясь под </w:t>
      </w:r>
      <w:r>
        <w:rPr>
          <w:color w:val="000000"/>
          <w:sz w:val="24"/>
          <w:szCs w:val="24"/>
          <w:lang w:bidi="ru-RU"/>
        </w:rPr>
        <w:t>колеса автотранспорта</w:t>
      </w:r>
      <w:r w:rsidRPr="00BA2DA9">
        <w:rPr>
          <w:color w:val="000000"/>
          <w:sz w:val="24"/>
          <w:szCs w:val="24"/>
          <w:lang w:bidi="ru-RU"/>
        </w:rPr>
        <w:t>.</w:t>
      </w:r>
    </w:p>
    <w:p w:rsidR="00BA2DA9" w:rsidRPr="00BA2DA9" w:rsidRDefault="00BA2DA9" w:rsidP="00BA2DA9">
      <w:pPr>
        <w:pStyle w:val="1"/>
        <w:framePr w:w="9010" w:h="13773" w:hRule="exact" w:wrap="around" w:vAnchor="page" w:hAnchor="page" w:x="1463" w:y="1614"/>
        <w:shd w:val="clear" w:color="auto" w:fill="auto"/>
        <w:spacing w:after="240" w:line="302" w:lineRule="exact"/>
        <w:ind w:left="20" w:right="20"/>
        <w:rPr>
          <w:sz w:val="24"/>
          <w:szCs w:val="24"/>
        </w:rPr>
      </w:pPr>
      <w:r w:rsidRPr="00BA2DA9">
        <w:rPr>
          <w:color w:val="000000"/>
          <w:sz w:val="24"/>
          <w:szCs w:val="24"/>
          <w:lang w:bidi="ru-RU"/>
        </w:rPr>
        <w:t xml:space="preserve">В таких случаях водитель оказывается в чрезвычайно трудном положении и чаще всего </w:t>
      </w:r>
      <w:r>
        <w:rPr>
          <w:color w:val="000000"/>
          <w:sz w:val="24"/>
          <w:szCs w:val="24"/>
          <w:lang w:bidi="ru-RU"/>
        </w:rPr>
        <w:t>не имеет возможности для предот</w:t>
      </w:r>
      <w:r w:rsidRPr="00BA2DA9">
        <w:rPr>
          <w:color w:val="000000"/>
          <w:sz w:val="24"/>
          <w:szCs w:val="24"/>
          <w:lang w:bidi="ru-RU"/>
        </w:rPr>
        <w:t>вращения ДТП. Переход дороги перед приближающимся транспортом - одна из распространенных причин ДТП</w:t>
      </w:r>
      <w:proofErr w:type="gramStart"/>
      <w:r w:rsidRPr="00BA2DA9">
        <w:rPr>
          <w:color w:val="000000"/>
          <w:sz w:val="24"/>
          <w:szCs w:val="24"/>
          <w:lang w:bidi="ru-RU"/>
        </w:rPr>
        <w:t>.</w:t>
      </w:r>
      <w:proofErr w:type="gramEnd"/>
      <w:r w:rsidRPr="00BA2DA9">
        <w:rPr>
          <w:color w:val="000000"/>
          <w:sz w:val="24"/>
          <w:szCs w:val="24"/>
          <w:lang w:bidi="ru-RU"/>
        </w:rPr>
        <w:t xml:space="preserve"> </w:t>
      </w:r>
      <w:proofErr w:type="gramStart"/>
      <w:r w:rsidRPr="00BA2DA9">
        <w:rPr>
          <w:color w:val="000000"/>
          <w:sz w:val="24"/>
          <w:szCs w:val="24"/>
          <w:lang w:bidi="ru-RU"/>
        </w:rPr>
        <w:t>п</w:t>
      </w:r>
      <w:proofErr w:type="gramEnd"/>
      <w:r w:rsidRPr="00BA2DA9">
        <w:rPr>
          <w:color w:val="000000"/>
          <w:sz w:val="24"/>
          <w:szCs w:val="24"/>
          <w:lang w:bidi="ru-RU"/>
        </w:rPr>
        <w:t xml:space="preserve">оэтому </w:t>
      </w:r>
      <w:r w:rsidRPr="00BA2DA9">
        <w:rPr>
          <w:rStyle w:val="a4"/>
          <w:sz w:val="24"/>
          <w:szCs w:val="24"/>
        </w:rPr>
        <w:t xml:space="preserve">важно своевременно объяснить ребенку, в чем опасность спешки и невнимательности, </w:t>
      </w:r>
      <w:r w:rsidRPr="00BA2DA9">
        <w:rPr>
          <w:color w:val="000000"/>
          <w:sz w:val="24"/>
          <w:szCs w:val="24"/>
          <w:lang w:bidi="ru-RU"/>
        </w:rPr>
        <w:t xml:space="preserve">научить, что прежде, чем сделать первый шаг с троту ара, необходимо осмотреть дорогу к </w:t>
      </w:r>
      <w:r w:rsidRPr="00BA2DA9">
        <w:rPr>
          <w:rStyle w:val="10pt0pt"/>
          <w:sz w:val="24"/>
          <w:szCs w:val="24"/>
        </w:rPr>
        <w:t xml:space="preserve">обоих </w:t>
      </w:r>
      <w:r w:rsidRPr="00BA2DA9">
        <w:rPr>
          <w:color w:val="000000"/>
          <w:sz w:val="24"/>
          <w:szCs w:val="24"/>
          <w:lang w:bidi="ru-RU"/>
        </w:rPr>
        <w:t>направлениях.</w:t>
      </w:r>
    </w:p>
    <w:p w:rsidR="00BA2DA9" w:rsidRPr="00BA2DA9" w:rsidRDefault="00BA2DA9" w:rsidP="00BA2DA9">
      <w:pPr>
        <w:pStyle w:val="1"/>
        <w:framePr w:w="9010" w:h="13773" w:hRule="exact" w:wrap="around" w:vAnchor="page" w:hAnchor="page" w:x="1463" w:y="1614"/>
        <w:shd w:val="clear" w:color="auto" w:fill="auto"/>
        <w:spacing w:line="302" w:lineRule="exact"/>
        <w:ind w:left="20" w:right="20"/>
        <w:rPr>
          <w:sz w:val="24"/>
          <w:szCs w:val="24"/>
        </w:rPr>
      </w:pPr>
      <w:r w:rsidRPr="00BA2DA9">
        <w:rPr>
          <w:color w:val="000000"/>
          <w:sz w:val="24"/>
          <w:szCs w:val="24"/>
          <w:lang w:bidi="ru-RU"/>
        </w:rPr>
        <w:t>Опасен также и неожиданный выход на проезжую часть из-за припаркованного транспорта, различных сооружений, других препятствий.</w:t>
      </w:r>
    </w:p>
    <w:p w:rsidR="00BA2DA9" w:rsidRPr="00BA2DA9" w:rsidRDefault="00BA2DA9" w:rsidP="00BA2DA9">
      <w:pPr>
        <w:rPr>
          <w:rFonts w:ascii="Times New Roman" w:hAnsi="Times New Roman" w:cs="Times New Roman"/>
          <w:sz w:val="24"/>
          <w:szCs w:val="24"/>
        </w:rPr>
        <w:sectPr w:rsidR="00BA2DA9" w:rsidRPr="00BA2DA9">
          <w:pgSz w:w="11909" w:h="16838"/>
          <w:pgMar w:top="0" w:right="0" w:bottom="0" w:left="0" w:header="0" w:footer="3" w:gutter="0"/>
          <w:cols w:space="720"/>
          <w:noEndnote/>
          <w:docGrid w:linePitch="360"/>
        </w:sectPr>
      </w:pPr>
    </w:p>
    <w:p w:rsidR="00BA2DA9" w:rsidRPr="00BA2DA9" w:rsidRDefault="00BA2DA9" w:rsidP="00BA2DA9">
      <w:pPr>
        <w:pStyle w:val="100"/>
        <w:framePr w:w="9005" w:h="13715" w:hRule="exact" w:wrap="around" w:vAnchor="page" w:hAnchor="page" w:x="1465" w:y="1645"/>
        <w:shd w:val="clear" w:color="auto" w:fill="auto"/>
        <w:spacing w:before="0" w:after="240" w:line="307" w:lineRule="exact"/>
        <w:ind w:left="20" w:right="20"/>
        <w:jc w:val="both"/>
        <w:rPr>
          <w:sz w:val="24"/>
          <w:szCs w:val="24"/>
        </w:rPr>
      </w:pPr>
      <w:proofErr w:type="gramStart"/>
      <w:r w:rsidRPr="00BA2DA9">
        <w:rPr>
          <w:rStyle w:val="101"/>
          <w:b w:val="0"/>
          <w:bCs w:val="0"/>
          <w:sz w:val="24"/>
          <w:szCs w:val="24"/>
        </w:rPr>
        <w:lastRenderedPageBreak/>
        <w:t xml:space="preserve">Поэтому </w:t>
      </w:r>
      <w:r w:rsidRPr="00BA2DA9">
        <w:rPr>
          <w:color w:val="000000"/>
          <w:sz w:val="24"/>
          <w:szCs w:val="24"/>
          <w:lang w:bidi="ru-RU"/>
        </w:rPr>
        <w:t>важно, чтобы каждый ребенок знал, что стоящий автобус, тро</w:t>
      </w:r>
      <w:r>
        <w:rPr>
          <w:color w:val="000000"/>
          <w:sz w:val="24"/>
          <w:szCs w:val="24"/>
          <w:lang w:bidi="ru-RU"/>
        </w:rPr>
        <w:t>ллейбус, автомобиль представляют</w:t>
      </w:r>
      <w:r w:rsidRPr="00BA2DA9">
        <w:rPr>
          <w:color w:val="000000"/>
          <w:sz w:val="24"/>
          <w:szCs w:val="24"/>
          <w:lang w:eastAsia="en-US" w:bidi="en-US"/>
        </w:rPr>
        <w:t xml:space="preserve"> </w:t>
      </w:r>
      <w:r w:rsidRPr="00BA2DA9">
        <w:rPr>
          <w:color w:val="000000"/>
          <w:sz w:val="24"/>
          <w:szCs w:val="24"/>
          <w:lang w:bidi="ru-RU"/>
        </w:rPr>
        <w:t xml:space="preserve">собой опасность: </w:t>
      </w:r>
      <w:r w:rsidRPr="00BA2DA9">
        <w:rPr>
          <w:rStyle w:val="101"/>
          <w:b w:val="0"/>
          <w:bCs w:val="0"/>
          <w:sz w:val="24"/>
          <w:szCs w:val="24"/>
        </w:rPr>
        <w:t>они закрываю) собой обзор проезжей части как пешеходам, гак и водителям движущегося транспорта.</w:t>
      </w:r>
      <w:proofErr w:type="gramEnd"/>
    </w:p>
    <w:p w:rsidR="00BA2DA9" w:rsidRPr="00BA2DA9" w:rsidRDefault="00BA2DA9" w:rsidP="00BA2DA9">
      <w:pPr>
        <w:pStyle w:val="1"/>
        <w:framePr w:w="9005" w:h="13715" w:hRule="exact" w:wrap="around" w:vAnchor="page" w:hAnchor="page" w:x="1465" w:y="1645"/>
        <w:shd w:val="clear" w:color="auto" w:fill="auto"/>
        <w:spacing w:after="310" w:line="307" w:lineRule="exact"/>
        <w:ind w:left="20" w:right="20"/>
        <w:rPr>
          <w:sz w:val="24"/>
          <w:szCs w:val="24"/>
        </w:rPr>
      </w:pPr>
      <w:r w:rsidRPr="00BA2DA9">
        <w:rPr>
          <w:color w:val="000000"/>
          <w:sz w:val="24"/>
          <w:szCs w:val="24"/>
          <w:lang w:bidi="ru-RU"/>
        </w:rPr>
        <w:t>Чтобы привить ребёнку навыки безопасного поведения, ему нужно объяснить и постоянно напоминать следующее:</w:t>
      </w:r>
    </w:p>
    <w:p w:rsidR="00BA2DA9" w:rsidRPr="00BA2DA9" w:rsidRDefault="00BA2DA9" w:rsidP="00BA2DA9">
      <w:pPr>
        <w:pStyle w:val="1"/>
        <w:framePr w:w="9005" w:h="13715" w:hRule="exact" w:wrap="around" w:vAnchor="page" w:hAnchor="page" w:x="1465" w:y="1645"/>
        <w:numPr>
          <w:ilvl w:val="0"/>
          <w:numId w:val="1"/>
        </w:numPr>
        <w:shd w:val="clear" w:color="auto" w:fill="auto"/>
        <w:spacing w:after="270" w:line="220" w:lineRule="exact"/>
        <w:ind w:left="20"/>
        <w:rPr>
          <w:sz w:val="24"/>
          <w:szCs w:val="24"/>
        </w:rPr>
      </w:pPr>
      <w:r w:rsidRPr="00BA2DA9">
        <w:rPr>
          <w:color w:val="000000"/>
          <w:sz w:val="24"/>
          <w:szCs w:val="24"/>
          <w:lang w:bidi="ru-RU"/>
        </w:rPr>
        <w:t xml:space="preserve"> следует переходить проезжую часть дороги по </w:t>
      </w:r>
      <w:proofErr w:type="gramStart"/>
      <w:r w:rsidRPr="00BA2DA9">
        <w:rPr>
          <w:color w:val="000000"/>
          <w:sz w:val="24"/>
          <w:szCs w:val="24"/>
          <w:lang w:bidi="ru-RU"/>
        </w:rPr>
        <w:t>пешеходном</w:t>
      </w:r>
      <w:proofErr w:type="gramEnd"/>
      <w:r w:rsidRPr="00BA2DA9">
        <w:rPr>
          <w:color w:val="000000"/>
          <w:sz w:val="24"/>
          <w:szCs w:val="24"/>
          <w:lang w:bidi="ru-RU"/>
        </w:rPr>
        <w:t>) переходу:</w:t>
      </w:r>
    </w:p>
    <w:p w:rsidR="00BA2DA9" w:rsidRPr="00BA2DA9" w:rsidRDefault="00BA2DA9" w:rsidP="00BA2DA9">
      <w:pPr>
        <w:pStyle w:val="1"/>
        <w:framePr w:w="9005" w:h="13715" w:hRule="exact" w:wrap="around" w:vAnchor="page" w:hAnchor="page" w:x="1465" w:y="1645"/>
        <w:numPr>
          <w:ilvl w:val="0"/>
          <w:numId w:val="1"/>
        </w:numPr>
        <w:shd w:val="clear" w:color="auto" w:fill="auto"/>
        <w:spacing w:after="241" w:line="220" w:lineRule="exact"/>
        <w:ind w:left="20"/>
        <w:rPr>
          <w:sz w:val="24"/>
          <w:szCs w:val="24"/>
        </w:rPr>
      </w:pPr>
      <w:r w:rsidRPr="00BA2DA9">
        <w:rPr>
          <w:color w:val="000000"/>
          <w:sz w:val="24"/>
          <w:szCs w:val="24"/>
          <w:lang w:bidi="ru-RU"/>
        </w:rPr>
        <w:t xml:space="preserve"> водитель не всегда может предотвратить аварию;</w:t>
      </w:r>
    </w:p>
    <w:p w:rsidR="00BA2DA9" w:rsidRPr="00BA2DA9" w:rsidRDefault="00BA2DA9" w:rsidP="00BA2DA9">
      <w:pPr>
        <w:pStyle w:val="1"/>
        <w:framePr w:w="9005" w:h="13715" w:hRule="exact" w:wrap="around" w:vAnchor="page" w:hAnchor="page" w:x="1465" w:y="1645"/>
        <w:numPr>
          <w:ilvl w:val="0"/>
          <w:numId w:val="1"/>
        </w:numPr>
        <w:shd w:val="clear" w:color="auto" w:fill="auto"/>
        <w:spacing w:after="256" w:line="322" w:lineRule="exact"/>
        <w:ind w:left="20" w:right="20"/>
        <w:rPr>
          <w:sz w:val="24"/>
          <w:szCs w:val="24"/>
        </w:rPr>
      </w:pPr>
      <w:r w:rsidRPr="00BA2DA9">
        <w:rPr>
          <w:color w:val="000000"/>
          <w:sz w:val="24"/>
          <w:szCs w:val="24"/>
          <w:lang w:bidi="ru-RU"/>
        </w:rPr>
        <w:t xml:space="preserve"> среди водителей встречаются и нарушители, которые не думают о безопасности пешеходов;</w:t>
      </w:r>
    </w:p>
    <w:p w:rsidR="00BA2DA9" w:rsidRPr="00BA2DA9" w:rsidRDefault="00BA2DA9" w:rsidP="00BA2DA9">
      <w:pPr>
        <w:pStyle w:val="1"/>
        <w:framePr w:w="9005" w:h="13715" w:hRule="exact" w:wrap="around" w:vAnchor="page" w:hAnchor="page" w:x="1465" w:y="1645"/>
        <w:numPr>
          <w:ilvl w:val="0"/>
          <w:numId w:val="1"/>
        </w:numPr>
        <w:shd w:val="clear" w:color="auto" w:fill="auto"/>
        <w:spacing w:after="306" w:line="302" w:lineRule="exact"/>
        <w:ind w:left="20" w:right="20"/>
        <w:rPr>
          <w:sz w:val="24"/>
          <w:szCs w:val="24"/>
        </w:rPr>
      </w:pPr>
      <w:r w:rsidRPr="00BA2DA9">
        <w:rPr>
          <w:color w:val="000000"/>
          <w:sz w:val="24"/>
          <w:szCs w:val="24"/>
          <w:lang w:bidi="ru-RU"/>
        </w:rPr>
        <w:t xml:space="preserve"> где и как безопасно ожидать общественный транспорт (не выходить на проезжую часть дороги, стоять дальше </w:t>
      </w:r>
      <w:proofErr w:type="gramStart"/>
      <w:r>
        <w:rPr>
          <w:color w:val="000000"/>
          <w:sz w:val="24"/>
          <w:szCs w:val="24"/>
          <w:lang w:val="en-US" w:eastAsia="en-US" w:bidi="en-US"/>
        </w:rPr>
        <w:t>o</w:t>
      </w:r>
      <w:proofErr w:type="gramEnd"/>
      <w:r>
        <w:rPr>
          <w:color w:val="000000"/>
          <w:sz w:val="24"/>
          <w:szCs w:val="24"/>
          <w:lang w:eastAsia="en-US" w:bidi="en-US"/>
        </w:rPr>
        <w:t>т</w:t>
      </w:r>
      <w:r w:rsidRPr="00BA2DA9">
        <w:rPr>
          <w:color w:val="000000"/>
          <w:sz w:val="24"/>
          <w:szCs w:val="24"/>
          <w:lang w:eastAsia="en-US" w:bidi="en-US"/>
        </w:rPr>
        <w:t xml:space="preserve"> </w:t>
      </w:r>
      <w:r w:rsidRPr="00BA2DA9">
        <w:rPr>
          <w:color w:val="000000"/>
          <w:sz w:val="24"/>
          <w:szCs w:val="24"/>
          <w:lang w:bidi="ru-RU"/>
        </w:rPr>
        <w:t>края дороги, дожидаться полной остановки автобуса, троллейбуса).</w:t>
      </w:r>
    </w:p>
    <w:p w:rsidR="00BA2DA9" w:rsidRPr="00BA2DA9" w:rsidRDefault="00BA2DA9" w:rsidP="00BA2DA9">
      <w:pPr>
        <w:pStyle w:val="1"/>
        <w:framePr w:w="9005" w:h="13715" w:hRule="exact" w:wrap="around" w:vAnchor="page" w:hAnchor="page" w:x="1465" w:y="1645"/>
        <w:numPr>
          <w:ilvl w:val="0"/>
          <w:numId w:val="1"/>
        </w:numPr>
        <w:shd w:val="clear" w:color="auto" w:fill="auto"/>
        <w:spacing w:after="279" w:line="220" w:lineRule="exact"/>
        <w:ind w:left="20"/>
        <w:rPr>
          <w:sz w:val="24"/>
          <w:szCs w:val="24"/>
        </w:rPr>
      </w:pPr>
      <w:r w:rsidRPr="00BA2DA9">
        <w:rPr>
          <w:color w:val="000000"/>
          <w:sz w:val="24"/>
          <w:szCs w:val="24"/>
          <w:lang w:bidi="ru-RU"/>
        </w:rPr>
        <w:t xml:space="preserve"> сигналы поворотов, которые подают водители.</w:t>
      </w:r>
    </w:p>
    <w:p w:rsidR="00BA2DA9" w:rsidRPr="00BA2DA9" w:rsidRDefault="00BA2DA9" w:rsidP="00BA2DA9">
      <w:pPr>
        <w:pStyle w:val="1"/>
        <w:framePr w:w="9005" w:h="13715" w:hRule="exact" w:wrap="around" w:vAnchor="page" w:hAnchor="page" w:x="1465" w:y="1645"/>
        <w:shd w:val="clear" w:color="auto" w:fill="auto"/>
        <w:spacing w:after="233" w:line="293" w:lineRule="exact"/>
        <w:ind w:left="20" w:right="20"/>
        <w:rPr>
          <w:sz w:val="24"/>
          <w:szCs w:val="24"/>
        </w:rPr>
      </w:pPr>
      <w:r w:rsidRPr="00BA2DA9">
        <w:rPr>
          <w:color w:val="000000"/>
          <w:sz w:val="24"/>
          <w:szCs w:val="24"/>
          <w:lang w:bidi="ru-RU"/>
        </w:rPr>
        <w:t>Но для того, чтобы ребёнок соблюдал Правила дорожного движения, родители сами должны неукоснительно их соблюдать.</w:t>
      </w:r>
    </w:p>
    <w:p w:rsidR="00BA2DA9" w:rsidRPr="00BA2DA9" w:rsidRDefault="00BA2DA9" w:rsidP="00BA2DA9">
      <w:pPr>
        <w:pStyle w:val="1"/>
        <w:framePr w:w="9005" w:h="13715" w:hRule="exact" w:wrap="around" w:vAnchor="page" w:hAnchor="page" w:x="1465" w:y="1645"/>
        <w:shd w:val="clear" w:color="auto" w:fill="auto"/>
        <w:spacing w:after="236" w:line="302" w:lineRule="exact"/>
        <w:ind w:left="20" w:right="20"/>
        <w:rPr>
          <w:sz w:val="24"/>
          <w:szCs w:val="24"/>
        </w:rPr>
      </w:pPr>
      <w:r w:rsidRPr="00BA2DA9">
        <w:rPr>
          <w:color w:val="000000"/>
          <w:sz w:val="24"/>
          <w:szCs w:val="24"/>
          <w:lang w:bidi="ru-RU"/>
        </w:rPr>
        <w:t>Практически у каждого ребенка имеется велосипед, а у некоторых несовершеннолетних в личном распоряжении есть и мопеды, и мотоциклы.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w:t>
      </w:r>
      <w:r>
        <w:rPr>
          <w:color w:val="000000"/>
          <w:sz w:val="24"/>
          <w:szCs w:val="24"/>
          <w:lang w:bidi="ru-RU"/>
        </w:rPr>
        <w:t>ействительнос</w:t>
      </w:r>
      <w:r w:rsidRPr="00BA2DA9">
        <w:rPr>
          <w:color w:val="000000"/>
          <w:sz w:val="24"/>
          <w:szCs w:val="24"/>
          <w:lang w:bidi="ru-RU"/>
        </w:rPr>
        <w:t>ть. И ошибки на дорогах, часто приводят к трагедиям.</w:t>
      </w:r>
    </w:p>
    <w:p w:rsidR="00BA2DA9" w:rsidRPr="00BA2DA9" w:rsidRDefault="00BA2DA9" w:rsidP="00BA2DA9">
      <w:pPr>
        <w:pStyle w:val="1"/>
        <w:framePr w:w="9005" w:h="13715" w:hRule="exact" w:wrap="around" w:vAnchor="page" w:hAnchor="page" w:x="1465" w:y="1645"/>
        <w:shd w:val="clear" w:color="auto" w:fill="auto"/>
        <w:spacing w:after="310" w:line="307" w:lineRule="exact"/>
        <w:ind w:left="20" w:right="20"/>
        <w:rPr>
          <w:sz w:val="24"/>
          <w:szCs w:val="24"/>
        </w:rPr>
      </w:pPr>
      <w:r w:rsidRPr="00BA2DA9">
        <w:rPr>
          <w:color w:val="000000"/>
          <w:sz w:val="24"/>
          <w:szCs w:val="24"/>
          <w:lang w:bidi="ru-RU"/>
        </w:rPr>
        <w:t xml:space="preserve">Что касается родителей-водителей. Управление ГИБДД напоминает, что </w:t>
      </w:r>
      <w:r w:rsidRPr="00BA2DA9">
        <w:rPr>
          <w:rStyle w:val="a4"/>
          <w:sz w:val="24"/>
          <w:szCs w:val="24"/>
        </w:rPr>
        <w:t>согласно Правилам дорожного</w:t>
      </w:r>
      <w:r>
        <w:rPr>
          <w:rStyle w:val="a4"/>
          <w:sz w:val="24"/>
          <w:szCs w:val="24"/>
        </w:rPr>
        <w:t xml:space="preserve"> движения пассажиры, не достигшие</w:t>
      </w:r>
      <w:r w:rsidRPr="00BA2DA9">
        <w:rPr>
          <w:rStyle w:val="a4"/>
          <w:sz w:val="24"/>
          <w:szCs w:val="24"/>
        </w:rPr>
        <w:t xml:space="preserve"> 12 лет, должны перевозиться в автомобиле только в детском удерживающем устройстве. </w:t>
      </w:r>
      <w:proofErr w:type="gramStart"/>
      <w:r w:rsidRPr="00BA2DA9">
        <w:rPr>
          <w:color w:val="000000"/>
          <w:sz w:val="24"/>
          <w:szCs w:val="24"/>
          <w:lang w:bidi="ru-RU"/>
        </w:rPr>
        <w:t>Поэтом) все родители-водители, перевозящие детей без специального удерживающего устройства, привлекаются и будут привлекаться к административной ответственности по части 1 статьи 12.23 КРФ об АП.</w:t>
      </w:r>
      <w:proofErr w:type="gramEnd"/>
    </w:p>
    <w:p w:rsidR="00BA2DA9" w:rsidRPr="00BA2DA9" w:rsidRDefault="00BA2DA9" w:rsidP="00BA2DA9">
      <w:pPr>
        <w:pStyle w:val="100"/>
        <w:framePr w:w="9005" w:h="13715" w:hRule="exact" w:wrap="around" w:vAnchor="page" w:hAnchor="page" w:x="1465" w:y="1645"/>
        <w:shd w:val="clear" w:color="auto" w:fill="auto"/>
        <w:spacing w:before="0" w:after="255" w:line="220" w:lineRule="exact"/>
        <w:rPr>
          <w:sz w:val="24"/>
          <w:szCs w:val="24"/>
        </w:rPr>
      </w:pPr>
      <w:r w:rsidRPr="00BA2DA9">
        <w:rPr>
          <w:color w:val="000000"/>
          <w:sz w:val="24"/>
          <w:szCs w:val="24"/>
          <w:lang w:bidi="ru-RU"/>
        </w:rPr>
        <w:t>Уважаемые родители!</w:t>
      </w:r>
    </w:p>
    <w:p w:rsidR="00BA2DA9" w:rsidRPr="00BA2DA9" w:rsidRDefault="00BA2DA9" w:rsidP="00BA2DA9">
      <w:pPr>
        <w:pStyle w:val="100"/>
        <w:framePr w:w="9005" w:h="13715" w:hRule="exact" w:wrap="around" w:vAnchor="page" w:hAnchor="page" w:x="1465" w:y="1645"/>
        <w:shd w:val="clear" w:color="auto" w:fill="auto"/>
        <w:tabs>
          <w:tab w:val="left" w:pos="5516"/>
        </w:tabs>
        <w:spacing w:before="0" w:after="0" w:line="293" w:lineRule="exact"/>
        <w:ind w:left="20" w:right="20"/>
        <w:jc w:val="both"/>
        <w:rPr>
          <w:sz w:val="24"/>
          <w:szCs w:val="24"/>
        </w:rPr>
      </w:pPr>
      <w:r w:rsidRPr="00BA2DA9">
        <w:rPr>
          <w:color w:val="000000"/>
          <w:sz w:val="24"/>
          <w:szCs w:val="24"/>
          <w:lang w:bidi="ru-RU"/>
        </w:rPr>
        <w:t>Не подвергайте своих детей опасности, пристегните их в автомобиле и сами используйте ремни безопасности. Помни</w:t>
      </w:r>
      <w:r>
        <w:rPr>
          <w:color w:val="000000"/>
          <w:sz w:val="24"/>
          <w:szCs w:val="24"/>
          <w:lang w:bidi="ru-RU"/>
        </w:rPr>
        <w:t>те,</w:t>
      </w:r>
      <w:r w:rsidRPr="00BA2DA9">
        <w:rPr>
          <w:color w:val="000000"/>
          <w:sz w:val="24"/>
          <w:szCs w:val="24"/>
          <w:lang w:bidi="ru-RU"/>
        </w:rPr>
        <w:t xml:space="preserve"> </w:t>
      </w:r>
      <w:r>
        <w:rPr>
          <w:color w:val="000000"/>
          <w:sz w:val="24"/>
          <w:szCs w:val="24"/>
          <w:lang w:eastAsia="en-US" w:bidi="en-US"/>
        </w:rPr>
        <w:t>жизнь</w:t>
      </w:r>
      <w:r w:rsidRPr="00BA2DA9">
        <w:rPr>
          <w:color w:val="000000"/>
          <w:sz w:val="24"/>
          <w:szCs w:val="24"/>
          <w:lang w:bidi="ru-RU"/>
        </w:rPr>
        <w:t xml:space="preserve"> и здоровье Ваших детей в Ваших руках. Травмы, полученные детьми в ДТП относятся к наиболее тяжелым. </w:t>
      </w:r>
      <w:proofErr w:type="gramStart"/>
      <w:r w:rsidRPr="00BA2DA9">
        <w:rPr>
          <w:color w:val="000000"/>
          <w:sz w:val="24"/>
          <w:szCs w:val="24"/>
          <w:lang w:bidi="ru-RU"/>
        </w:rPr>
        <w:t>)</w:t>
      </w:r>
      <w:proofErr w:type="spellStart"/>
      <w:r>
        <w:rPr>
          <w:color w:val="000000"/>
          <w:sz w:val="24"/>
          <w:szCs w:val="24"/>
          <w:lang w:bidi="ru-RU"/>
        </w:rPr>
        <w:t>Э</w:t>
      </w:r>
      <w:proofErr w:type="gramEnd"/>
      <w:r>
        <w:rPr>
          <w:color w:val="000000"/>
          <w:sz w:val="24"/>
          <w:szCs w:val="24"/>
          <w:lang w:bidi="ru-RU"/>
        </w:rPr>
        <w:t>го:</w:t>
      </w:r>
      <w:r w:rsidRPr="00BA2DA9">
        <w:rPr>
          <w:color w:val="000000"/>
          <w:sz w:val="24"/>
          <w:szCs w:val="24"/>
          <w:lang w:bidi="ru-RU"/>
        </w:rPr>
        <w:t>черепно-мозговые</w:t>
      </w:r>
      <w:proofErr w:type="spellEnd"/>
      <w:r w:rsidRPr="00BA2DA9">
        <w:rPr>
          <w:color w:val="000000"/>
          <w:sz w:val="24"/>
          <w:szCs w:val="24"/>
          <w:lang w:bidi="ru-RU"/>
        </w:rPr>
        <w:t xml:space="preserve"> травмы,</w:t>
      </w:r>
    </w:p>
    <w:p w:rsidR="00BA2DA9" w:rsidRPr="00BA2DA9" w:rsidRDefault="00BA2DA9" w:rsidP="00BA2DA9">
      <w:pPr>
        <w:rPr>
          <w:rFonts w:ascii="Times New Roman" w:hAnsi="Times New Roman" w:cs="Times New Roman"/>
          <w:sz w:val="24"/>
          <w:szCs w:val="24"/>
        </w:rPr>
        <w:sectPr w:rsidR="00BA2DA9" w:rsidRPr="00BA2DA9">
          <w:pgSz w:w="11909" w:h="16838"/>
          <w:pgMar w:top="0" w:right="0" w:bottom="0" w:left="0" w:header="0" w:footer="3" w:gutter="0"/>
          <w:cols w:space="720"/>
          <w:noEndnote/>
          <w:docGrid w:linePitch="360"/>
        </w:sectPr>
      </w:pPr>
    </w:p>
    <w:p w:rsidR="00BA2DA9" w:rsidRPr="00BA2DA9" w:rsidRDefault="00BA2DA9" w:rsidP="00BA2DA9">
      <w:pPr>
        <w:pStyle w:val="100"/>
        <w:framePr w:w="9014" w:h="3393" w:hRule="exact" w:wrap="around" w:vAnchor="page" w:hAnchor="page" w:x="1460" w:y="1373"/>
        <w:shd w:val="clear" w:color="auto" w:fill="auto"/>
        <w:tabs>
          <w:tab w:val="left" w:pos="5516"/>
        </w:tabs>
        <w:spacing w:before="0" w:after="184" w:line="312" w:lineRule="exact"/>
        <w:ind w:left="20" w:right="20"/>
        <w:jc w:val="both"/>
        <w:rPr>
          <w:sz w:val="24"/>
          <w:szCs w:val="24"/>
        </w:rPr>
      </w:pPr>
      <w:r w:rsidRPr="00BA2DA9">
        <w:rPr>
          <w:color w:val="000000"/>
          <w:sz w:val="24"/>
          <w:szCs w:val="24"/>
          <w:lang w:bidi="ru-RU"/>
        </w:rPr>
        <w:lastRenderedPageBreak/>
        <w:t>сотрясение головного мозга, разрывы и повреждения внутренних органов, переломы костей. Дети становятся инвалидами.</w:t>
      </w:r>
    </w:p>
    <w:p w:rsidR="00BA2DA9" w:rsidRPr="00BA2DA9" w:rsidRDefault="00BA2DA9" w:rsidP="00BA2DA9">
      <w:pPr>
        <w:pStyle w:val="1"/>
        <w:framePr w:w="9014" w:h="3393" w:hRule="exact" w:wrap="around" w:vAnchor="page" w:hAnchor="page" w:x="1460" w:y="1373"/>
        <w:shd w:val="clear" w:color="auto" w:fill="auto"/>
        <w:spacing w:line="307" w:lineRule="exact"/>
        <w:ind w:left="20" w:right="20"/>
        <w:rPr>
          <w:sz w:val="24"/>
          <w:szCs w:val="24"/>
        </w:rPr>
      </w:pPr>
      <w:r w:rsidRPr="00BA2DA9">
        <w:rPr>
          <w:rStyle w:val="a4"/>
          <w:sz w:val="24"/>
          <w:szCs w:val="24"/>
        </w:rPr>
        <w:t xml:space="preserve">ПОМНИТЕ! 1 </w:t>
      </w:r>
      <w:r>
        <w:rPr>
          <w:color w:val="000000"/>
          <w:sz w:val="24"/>
          <w:szCs w:val="24"/>
          <w:lang w:bidi="ru-RU"/>
        </w:rPr>
        <w:t>Ре</w:t>
      </w:r>
      <w:r w:rsidRPr="00BA2DA9">
        <w:rPr>
          <w:color w:val="000000"/>
          <w:sz w:val="24"/>
          <w:szCs w:val="24"/>
          <w:lang w:bidi="ru-RU"/>
        </w:rPr>
        <w:t xml:space="preserve">бенок учится законам улицы, беря пример с Вас - родителей, других взрослых. </w:t>
      </w:r>
      <w:proofErr w:type="gramStart"/>
      <w:r w:rsidRPr="00BA2DA9">
        <w:rPr>
          <w:color w:val="000000"/>
          <w:sz w:val="24"/>
          <w:szCs w:val="24"/>
          <w:lang w:bidi="ru-RU"/>
        </w:rPr>
        <w:t>Пусть Ваш пример учит дисциплинированном} поведению на улице не только вашего ребенка, но и других детей.</w:t>
      </w:r>
      <w:proofErr w:type="gramEnd"/>
      <w:r w:rsidRPr="00BA2DA9">
        <w:rPr>
          <w:color w:val="000000"/>
          <w:sz w:val="24"/>
          <w:szCs w:val="24"/>
          <w:lang w:bidi="ru-RU"/>
        </w:rPr>
        <w:t xml:space="preserve"> Старайтесь сделать все возможное, чтобы оградить детей от несчастных случаев на дорогах! Ещё раз напоминаем всем родителям, имеющим несовершеннолетних детей, о необходимости обучения их умению обеспечивать свою безопасность на дороге и беречь свою жизнь. Пусть дорога будет для наших детей безопасной.</w:t>
      </w:r>
    </w:p>
    <w:p w:rsidR="00BA2DA9" w:rsidRDefault="00BA2DA9" w:rsidP="00BA2DA9">
      <w:pPr>
        <w:rPr>
          <w:sz w:val="2"/>
          <w:szCs w:val="2"/>
        </w:rPr>
      </w:pPr>
    </w:p>
    <w:p w:rsidR="00A67D1D" w:rsidRDefault="00A67D1D"/>
    <w:sectPr w:rsidR="00A67D1D" w:rsidSect="000921DF">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4190"/>
    <w:multiLevelType w:val="multilevel"/>
    <w:tmpl w:val="36E67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A2DA9"/>
    <w:rsid w:val="00A67D1D"/>
    <w:rsid w:val="00BA2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A2DA9"/>
    <w:rPr>
      <w:rFonts w:ascii="Times New Roman" w:eastAsia="Times New Roman" w:hAnsi="Times New Roman" w:cs="Times New Roman"/>
      <w:spacing w:val="16"/>
      <w:shd w:val="clear" w:color="auto" w:fill="FFFFFF"/>
    </w:rPr>
  </w:style>
  <w:style w:type="character" w:customStyle="1" w:styleId="6">
    <w:name w:val="Основной текст (6)_"/>
    <w:basedOn w:val="a0"/>
    <w:link w:val="60"/>
    <w:rsid w:val="00BA2DA9"/>
    <w:rPr>
      <w:rFonts w:ascii="Times New Roman" w:eastAsia="Times New Roman" w:hAnsi="Times New Roman" w:cs="Times New Roman"/>
      <w:spacing w:val="15"/>
      <w:sz w:val="20"/>
      <w:szCs w:val="20"/>
      <w:shd w:val="clear" w:color="auto" w:fill="FFFFFF"/>
    </w:rPr>
  </w:style>
  <w:style w:type="character" w:customStyle="1" w:styleId="9">
    <w:name w:val="Основной текст (9)_"/>
    <w:basedOn w:val="a0"/>
    <w:link w:val="90"/>
    <w:rsid w:val="00BA2DA9"/>
    <w:rPr>
      <w:rFonts w:ascii="Times New Roman" w:eastAsia="Times New Roman" w:hAnsi="Times New Roman" w:cs="Times New Roman"/>
      <w:b/>
      <w:bCs/>
      <w:i/>
      <w:iCs/>
      <w:spacing w:val="13"/>
      <w:shd w:val="clear" w:color="auto" w:fill="FFFFFF"/>
    </w:rPr>
  </w:style>
  <w:style w:type="character" w:customStyle="1" w:styleId="10pt0pt">
    <w:name w:val="Основной текст + 10 pt;Интервал 0 pt"/>
    <w:basedOn w:val="a3"/>
    <w:rsid w:val="00BA2DA9"/>
    <w:rPr>
      <w:color w:val="000000"/>
      <w:spacing w:val="15"/>
      <w:w w:val="100"/>
      <w:position w:val="0"/>
      <w:sz w:val="20"/>
      <w:szCs w:val="20"/>
      <w:lang w:val="ru-RU" w:eastAsia="ru-RU" w:bidi="ru-RU"/>
    </w:rPr>
  </w:style>
  <w:style w:type="character" w:customStyle="1" w:styleId="10">
    <w:name w:val="Основной текст (10)_"/>
    <w:basedOn w:val="a0"/>
    <w:link w:val="100"/>
    <w:rsid w:val="00BA2DA9"/>
    <w:rPr>
      <w:rFonts w:ascii="Times New Roman" w:eastAsia="Times New Roman" w:hAnsi="Times New Roman" w:cs="Times New Roman"/>
      <w:b/>
      <w:bCs/>
      <w:spacing w:val="16"/>
      <w:shd w:val="clear" w:color="auto" w:fill="FFFFFF"/>
    </w:rPr>
  </w:style>
  <w:style w:type="character" w:customStyle="1" w:styleId="611pt0pt">
    <w:name w:val="Основной текст (6) + 11 pt;Интервал 0 pt"/>
    <w:basedOn w:val="6"/>
    <w:rsid w:val="00BA2DA9"/>
    <w:rPr>
      <w:color w:val="000000"/>
      <w:spacing w:val="16"/>
      <w:w w:val="100"/>
      <w:position w:val="0"/>
      <w:sz w:val="22"/>
      <w:szCs w:val="22"/>
      <w:lang w:val="ru-RU" w:eastAsia="ru-RU" w:bidi="ru-RU"/>
    </w:rPr>
  </w:style>
  <w:style w:type="character" w:customStyle="1" w:styleId="a4">
    <w:name w:val="Основной текст + Полужирный"/>
    <w:basedOn w:val="a3"/>
    <w:rsid w:val="00BA2DA9"/>
    <w:rPr>
      <w:b/>
      <w:bCs/>
      <w:color w:val="000000"/>
      <w:w w:val="100"/>
      <w:position w:val="0"/>
      <w:lang w:val="ru-RU" w:eastAsia="ru-RU" w:bidi="ru-RU"/>
    </w:rPr>
  </w:style>
  <w:style w:type="character" w:customStyle="1" w:styleId="101">
    <w:name w:val="Основной текст (10) + Не полужирный"/>
    <w:basedOn w:val="10"/>
    <w:rsid w:val="00BA2DA9"/>
    <w:rPr>
      <w:color w:val="000000"/>
      <w:w w:val="100"/>
      <w:position w:val="0"/>
      <w:lang w:val="ru-RU" w:eastAsia="ru-RU" w:bidi="ru-RU"/>
    </w:rPr>
  </w:style>
  <w:style w:type="paragraph" w:customStyle="1" w:styleId="1">
    <w:name w:val="Основной текст1"/>
    <w:basedOn w:val="a"/>
    <w:link w:val="a3"/>
    <w:rsid w:val="00BA2DA9"/>
    <w:pPr>
      <w:widowControl w:val="0"/>
      <w:shd w:val="clear" w:color="auto" w:fill="FFFFFF"/>
      <w:spacing w:after="0" w:line="326" w:lineRule="exact"/>
      <w:jc w:val="both"/>
    </w:pPr>
    <w:rPr>
      <w:rFonts w:ascii="Times New Roman" w:eastAsia="Times New Roman" w:hAnsi="Times New Roman" w:cs="Times New Roman"/>
      <w:spacing w:val="16"/>
    </w:rPr>
  </w:style>
  <w:style w:type="paragraph" w:customStyle="1" w:styleId="60">
    <w:name w:val="Основной текст (6)"/>
    <w:basedOn w:val="a"/>
    <w:link w:val="6"/>
    <w:rsid w:val="00BA2DA9"/>
    <w:pPr>
      <w:widowControl w:val="0"/>
      <w:shd w:val="clear" w:color="auto" w:fill="FFFFFF"/>
      <w:spacing w:before="60" w:after="300" w:line="0" w:lineRule="atLeast"/>
    </w:pPr>
    <w:rPr>
      <w:rFonts w:ascii="Times New Roman" w:eastAsia="Times New Roman" w:hAnsi="Times New Roman" w:cs="Times New Roman"/>
      <w:spacing w:val="15"/>
      <w:sz w:val="20"/>
      <w:szCs w:val="20"/>
    </w:rPr>
  </w:style>
  <w:style w:type="paragraph" w:customStyle="1" w:styleId="90">
    <w:name w:val="Основной текст (9)"/>
    <w:basedOn w:val="a"/>
    <w:link w:val="9"/>
    <w:rsid w:val="00BA2DA9"/>
    <w:pPr>
      <w:widowControl w:val="0"/>
      <w:shd w:val="clear" w:color="auto" w:fill="FFFFFF"/>
      <w:spacing w:after="0" w:line="552" w:lineRule="exact"/>
      <w:jc w:val="center"/>
    </w:pPr>
    <w:rPr>
      <w:rFonts w:ascii="Times New Roman" w:eastAsia="Times New Roman" w:hAnsi="Times New Roman" w:cs="Times New Roman"/>
      <w:b/>
      <w:bCs/>
      <w:i/>
      <w:iCs/>
      <w:spacing w:val="13"/>
    </w:rPr>
  </w:style>
  <w:style w:type="paragraph" w:customStyle="1" w:styleId="100">
    <w:name w:val="Основной текст (10)"/>
    <w:basedOn w:val="a"/>
    <w:link w:val="10"/>
    <w:rsid w:val="00BA2DA9"/>
    <w:pPr>
      <w:widowControl w:val="0"/>
      <w:shd w:val="clear" w:color="auto" w:fill="FFFFFF"/>
      <w:spacing w:before="240" w:after="360" w:line="0" w:lineRule="atLeast"/>
      <w:jc w:val="center"/>
    </w:pPr>
    <w:rPr>
      <w:rFonts w:ascii="Times New Roman" w:eastAsia="Times New Roman" w:hAnsi="Times New Roman" w:cs="Times New Roman"/>
      <w:b/>
      <w:bCs/>
      <w:spacing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1466</Words>
  <Characters>8362</Characters>
  <Application>Microsoft Office Word</Application>
  <DocSecurity>0</DocSecurity>
  <Lines>69</Lines>
  <Paragraphs>19</Paragraphs>
  <ScaleCrop>false</ScaleCrop>
  <Company>Microsoft</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2018-06-19T07:04:00Z</dcterms:created>
  <dcterms:modified xsi:type="dcterms:W3CDTF">2018-06-19T07:12:00Z</dcterms:modified>
</cp:coreProperties>
</file>